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NYILATKOZAT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(A pályázat kódja: NTP-KTF-M-13)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 közpénzekb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ől nyújtott támogatások átláthatóságáról szóló 2007. évi CLXXXI. törvény  szerinti összeférhetetlenség és érintettség fennállásáról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tbl>
      <w:tblPr/>
      <w:tblGrid>
        <w:gridCol w:w="2914"/>
        <w:gridCol w:w="1723"/>
        <w:gridCol w:w="2705"/>
        <w:gridCol w:w="2215"/>
      </w:tblGrid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 pályázó</w:t>
            </w:r>
          </w:p>
        </w:tc>
        <w:tc>
          <w:tcPr>
            <w:tcW w:w="664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neve vagy elnevezése:</w:t>
            </w:r>
          </w:p>
        </w:tc>
        <w:tc>
          <w:tcPr>
            <w:tcW w:w="664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lakcíme vagy székhelye:</w:t>
            </w:r>
          </w:p>
        </w:tc>
        <w:tc>
          <w:tcPr>
            <w:tcW w:w="664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képvisel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őjének neve:</w:t>
            </w:r>
          </w:p>
        </w:tc>
        <w:tc>
          <w:tcPr>
            <w:tcW w:w="664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Természetes személy</w:t>
            </w: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születési helye, ideje:</w:t>
            </w:r>
          </w:p>
        </w:tc>
        <w:tc>
          <w:tcPr>
            <w:tcW w:w="664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Gazdasági társaság</w:t>
            </w: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cégjegyzékszáma: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adószáma:</w:t>
            </w:r>
          </w:p>
        </w:tc>
        <w:tc>
          <w:tcPr>
            <w:tcW w:w="2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Egyéb szervezet</w:t>
            </w:r>
          </w:p>
        </w:tc>
      </w:tr>
      <w:tr>
        <w:trPr>
          <w:trHeight w:val="1" w:hRule="atLeast"/>
          <w:jc w:val="left"/>
        </w:trPr>
        <w:tc>
          <w:tcPr>
            <w:tcW w:w="2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nyilvántartásba vételi okirat száma: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nyilvántartásba vev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ő szerv megnevezése:</w:t>
            </w:r>
          </w:p>
        </w:tc>
        <w:tc>
          <w:tcPr>
            <w:tcW w:w="2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Kijelentem, hogy személyemmel, illetve a pályázóként megjelölt szervezettel szemben a közpénzekb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ől nyújtott támogatások átláthatóságáról szóló 2007. évi CLXXXI. törvény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a) 6. § (1) bekezdése szerinti összeférhetetlenség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[] nem áll fenn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[] fennáll a(z)... pont alapján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b) 8. § (1) bekezdése szerinti érintettség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[] nem áll fenn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[] fennáll a(z)... pont alapján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Az összeférhetetlenség vagy az érintettség alapjául szolgáló körülmény leírása: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Kijelentem, hogy az összeférhetetlenség megszüntetésére az alábbiak szerint intézkedtem: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Kijelentem, hogy az érintettség közzétételét külön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űrlap csatolásával kezdeményeztem.</w:t>
            </w:r>
          </w:p>
        </w:tc>
      </w:tr>
      <w:tr>
        <w:trPr>
          <w:trHeight w:val="1" w:hRule="atLeast"/>
          <w:jc w:val="left"/>
        </w:trPr>
        <w:tc>
          <w:tcPr>
            <w:tcW w:w="955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Kelt:…………………………… , ………. év ……………… hó ……… nap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ab/>
              <w:tab/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ab/>
              <w:tab/>
              <w:tab/>
              <w:tab/>
              <w:tab/>
              <w:tab/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</w:t>
              <w:tab/>
              <w:tab/>
              <w:tab/>
              <w:tab/>
              <w:tab/>
              <w:t xml:space="preserve">……………………………………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Pályázó hivatalos képvisel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ő </w:t>
              <w:tab/>
              <w:tab/>
              <w:tab/>
              <w:tab/>
              <w:t xml:space="preserve">Kötelezettségvállaló hivatalos képviselő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aláírása és bélyegz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ője </w:t>
              <w:tab/>
              <w:tab/>
              <w:tab/>
              <w:tab/>
              <w:tab/>
              <w:tab/>
              <w:t xml:space="preserve">aláírása és bélyegzője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</w:t>
              <w:tab/>
              <w:tab/>
              <w:tab/>
              <w:tab/>
              <w:tab/>
              <w:t xml:space="preserve">……………………………………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Hivatalos képvisel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ő neve </w:t>
              <w:tab/>
              <w:tab/>
              <w:tab/>
              <w:tab/>
              <w:t xml:space="preserve">Kötelezettségvállaló hivatalos képviselő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nyomtatott bet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űvel</w:t>
              <w:tab/>
              <w:tab/>
              <w:tab/>
              <w:tab/>
              <w:tab/>
              <w:tab/>
              <w:tab/>
              <w:t xml:space="preserve">nyomtatott betűvel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3570" w:leader="none"/>
              </w:tabs>
              <w:spacing w:before="0" w:after="200" w:line="276"/>
              <w:ind w:right="0" w:left="1416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63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