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AC61F1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ED6754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D6754">
                    <w:rPr>
                      <w:rFonts w:ascii="Verdana" w:hAnsi="Verdana"/>
                      <w:b/>
                      <w:sz w:val="18"/>
                      <w:szCs w:val="22"/>
                    </w:rPr>
                    <w:t>NTP-FTK-M-13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AC61F1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C61F1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D6754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DFAD-F02B-40EF-97C0-60414178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2013-12-19T07:23:00Z</dcterms:modified>
</cp:coreProperties>
</file>