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16FAE2D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743C0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12F0D492" w:rsidR="00636053" w:rsidRPr="005743C0" w:rsidRDefault="008E7357" w:rsidP="006360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Kulturális és Innovációs 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64AC238D" w14:textId="75BF0074" w:rsidR="001E0959" w:rsidRPr="008E7357" w:rsidRDefault="008E7357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8E7357">
              <w:rPr>
                <w:rFonts w:ascii="Times New Roman" w:hAnsi="Times New Roman" w:cs="Times New Roman"/>
              </w:rPr>
              <w:t>10032000-01220328-05020041</w:t>
            </w:r>
            <w:bookmarkStart w:id="0" w:name="_GoBack"/>
            <w:bookmarkEnd w:id="0"/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E0959"/>
    <w:rsid w:val="00267369"/>
    <w:rsid w:val="002837D5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8E7357"/>
    <w:rsid w:val="0092736F"/>
    <w:rsid w:val="00961790"/>
    <w:rsid w:val="00972044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758C-440B-4AF8-9F82-08B99F2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Fogarasi Annamária</cp:lastModifiedBy>
  <cp:revision>3</cp:revision>
  <dcterms:created xsi:type="dcterms:W3CDTF">2023-11-03T12:21:00Z</dcterms:created>
  <dcterms:modified xsi:type="dcterms:W3CDTF">2023-11-03T12:26:00Z</dcterms:modified>
</cp:coreProperties>
</file>